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74"/>
      </w:tblGrid>
      <w:tr w:rsidR="00DE551C" w:rsidRPr="00D33603" w:rsidTr="00D33603">
        <w:tc>
          <w:tcPr>
            <w:tcW w:w="5778" w:type="dxa"/>
          </w:tcPr>
          <w:p w:rsidR="00D33603" w:rsidRPr="00D33603" w:rsidRDefault="00D33603" w:rsidP="00D33603">
            <w:pPr>
              <w:jc w:val="both"/>
              <w:rPr>
                <w:sz w:val="24"/>
                <w:szCs w:val="24"/>
              </w:rPr>
            </w:pPr>
            <w:r w:rsidRPr="00D33603">
              <w:rPr>
                <w:sz w:val="24"/>
                <w:szCs w:val="24"/>
              </w:rPr>
              <w:t xml:space="preserve">СОГЛАСОВАНО: </w:t>
            </w:r>
          </w:p>
          <w:p w:rsidR="00DE551C" w:rsidRPr="00D33603" w:rsidRDefault="00046400" w:rsidP="00D3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</w:t>
            </w:r>
            <w:r w:rsidR="00D33603" w:rsidRPr="00D33603">
              <w:rPr>
                <w:sz w:val="24"/>
                <w:szCs w:val="24"/>
              </w:rPr>
              <w:t xml:space="preserve">ПМПК </w:t>
            </w:r>
          </w:p>
          <w:p w:rsidR="00D33603" w:rsidRPr="00D33603" w:rsidRDefault="00046400" w:rsidP="005A2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/О.Ю. Успенская</w:t>
            </w:r>
            <w:r w:rsidR="00D33603" w:rsidRPr="00D3360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074" w:type="dxa"/>
          </w:tcPr>
          <w:p w:rsidR="00DE551C" w:rsidRPr="00D33603" w:rsidRDefault="00D33603" w:rsidP="00D33603">
            <w:pPr>
              <w:jc w:val="both"/>
              <w:rPr>
                <w:sz w:val="24"/>
                <w:szCs w:val="24"/>
              </w:rPr>
            </w:pPr>
            <w:r w:rsidRPr="00D33603">
              <w:rPr>
                <w:sz w:val="24"/>
                <w:szCs w:val="24"/>
              </w:rPr>
              <w:t>УТВЕРЖДАЮ:</w:t>
            </w:r>
          </w:p>
          <w:p w:rsidR="00D33603" w:rsidRPr="00D33603" w:rsidRDefault="00D33603" w:rsidP="00D33603">
            <w:pPr>
              <w:jc w:val="both"/>
              <w:rPr>
                <w:sz w:val="24"/>
                <w:szCs w:val="24"/>
              </w:rPr>
            </w:pPr>
            <w:r w:rsidRPr="00D33603">
              <w:rPr>
                <w:sz w:val="24"/>
                <w:szCs w:val="24"/>
              </w:rPr>
              <w:t>Директор ГК ОУ СО ЕШИ №13</w:t>
            </w:r>
          </w:p>
          <w:p w:rsidR="00D33603" w:rsidRPr="00D33603" w:rsidRDefault="00D33603" w:rsidP="00D33603">
            <w:pPr>
              <w:ind w:left="172"/>
              <w:jc w:val="both"/>
              <w:rPr>
                <w:sz w:val="24"/>
                <w:szCs w:val="24"/>
              </w:rPr>
            </w:pPr>
            <w:r w:rsidRPr="00D33603">
              <w:rPr>
                <w:sz w:val="24"/>
                <w:szCs w:val="24"/>
              </w:rPr>
              <w:t>______________ Т.В. Щербакова</w:t>
            </w:r>
          </w:p>
          <w:p w:rsidR="00D33603" w:rsidRPr="00D33603" w:rsidRDefault="00D33603" w:rsidP="00D33603">
            <w:pPr>
              <w:jc w:val="both"/>
              <w:rPr>
                <w:sz w:val="24"/>
                <w:szCs w:val="24"/>
              </w:rPr>
            </w:pPr>
            <w:r w:rsidRPr="00D33603">
              <w:rPr>
                <w:sz w:val="24"/>
                <w:szCs w:val="24"/>
              </w:rPr>
              <w:t xml:space="preserve">Приказ № </w:t>
            </w:r>
            <w:r w:rsidR="005A2C54">
              <w:rPr>
                <w:sz w:val="24"/>
                <w:szCs w:val="24"/>
              </w:rPr>
              <w:t>61-о/</w:t>
            </w:r>
            <w:proofErr w:type="spellStart"/>
            <w:r w:rsidR="005A2C54">
              <w:rPr>
                <w:sz w:val="24"/>
                <w:szCs w:val="24"/>
              </w:rPr>
              <w:t>д</w:t>
            </w:r>
            <w:proofErr w:type="spellEnd"/>
            <w:r w:rsidRPr="00D33603">
              <w:rPr>
                <w:sz w:val="24"/>
                <w:szCs w:val="24"/>
              </w:rPr>
              <w:t xml:space="preserve"> от</w:t>
            </w:r>
            <w:r w:rsidR="005A2C54">
              <w:rPr>
                <w:sz w:val="24"/>
                <w:szCs w:val="24"/>
              </w:rPr>
              <w:t xml:space="preserve"> </w:t>
            </w:r>
            <w:r w:rsidRPr="00D33603">
              <w:rPr>
                <w:sz w:val="24"/>
                <w:szCs w:val="24"/>
              </w:rPr>
              <w:t>«</w:t>
            </w:r>
            <w:r w:rsidR="005A2C54">
              <w:rPr>
                <w:sz w:val="24"/>
                <w:szCs w:val="24"/>
              </w:rPr>
              <w:t>01</w:t>
            </w:r>
            <w:r w:rsidRPr="00D33603">
              <w:rPr>
                <w:sz w:val="24"/>
                <w:szCs w:val="24"/>
              </w:rPr>
              <w:t xml:space="preserve">» </w:t>
            </w:r>
            <w:r w:rsidR="005A2C54">
              <w:rPr>
                <w:sz w:val="24"/>
                <w:szCs w:val="24"/>
              </w:rPr>
              <w:t>сентября 2017</w:t>
            </w:r>
          </w:p>
          <w:p w:rsidR="00D33603" w:rsidRPr="00D33603" w:rsidRDefault="00D33603" w:rsidP="00D33603">
            <w:pPr>
              <w:jc w:val="both"/>
              <w:rPr>
                <w:sz w:val="24"/>
                <w:szCs w:val="24"/>
              </w:rPr>
            </w:pPr>
          </w:p>
        </w:tc>
      </w:tr>
    </w:tbl>
    <w:p w:rsidR="00D46688" w:rsidRPr="009324E1" w:rsidRDefault="00D46688" w:rsidP="00DE551C">
      <w:pPr>
        <w:spacing w:line="360" w:lineRule="auto"/>
        <w:ind w:firstLine="720"/>
        <w:jc w:val="both"/>
        <w:rPr>
          <w:sz w:val="28"/>
          <w:szCs w:val="28"/>
        </w:rPr>
      </w:pP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9324E1">
        <w:rPr>
          <w:rFonts w:eastAsia="Times New Roman"/>
          <w:b/>
          <w:bCs/>
          <w:sz w:val="28"/>
          <w:szCs w:val="28"/>
        </w:rPr>
        <w:t>Положение</w:t>
      </w: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 xml:space="preserve">о </w:t>
      </w:r>
      <w:r w:rsidRPr="009324E1">
        <w:rPr>
          <w:rFonts w:eastAsia="Times New Roman"/>
          <w:bCs/>
          <w:sz w:val="28"/>
          <w:szCs w:val="28"/>
        </w:rPr>
        <w:t>структурном подразделени</w:t>
      </w:r>
      <w:r w:rsidR="005A09E5" w:rsidRPr="009324E1">
        <w:rPr>
          <w:rFonts w:eastAsia="Times New Roman"/>
          <w:bCs/>
          <w:sz w:val="28"/>
          <w:szCs w:val="28"/>
        </w:rPr>
        <w:t>и</w:t>
      </w:r>
      <w:r w:rsidR="005A09E5" w:rsidRPr="009324E1">
        <w:rPr>
          <w:rFonts w:eastAsia="Times New Roman"/>
          <w:sz w:val="28"/>
          <w:szCs w:val="28"/>
        </w:rPr>
        <w:t>госу</w:t>
      </w:r>
      <w:r w:rsidRPr="009324E1">
        <w:rPr>
          <w:rFonts w:eastAsia="Times New Roman"/>
          <w:sz w:val="28"/>
          <w:szCs w:val="28"/>
        </w:rPr>
        <w:t xml:space="preserve">дарственного </w:t>
      </w:r>
      <w:r w:rsidRPr="009324E1">
        <w:rPr>
          <w:rFonts w:eastAsia="Times New Roman"/>
          <w:bCs/>
          <w:sz w:val="28"/>
          <w:szCs w:val="28"/>
        </w:rPr>
        <w:t>казенного</w:t>
      </w:r>
      <w:r w:rsidRPr="009324E1">
        <w:rPr>
          <w:rFonts w:eastAsia="Times New Roman"/>
          <w:sz w:val="28"/>
          <w:szCs w:val="28"/>
        </w:rPr>
        <w:t xml:space="preserve">образовательного </w:t>
      </w:r>
      <w:r w:rsidRPr="009324E1">
        <w:rPr>
          <w:rFonts w:eastAsia="Times New Roman"/>
          <w:bCs/>
          <w:sz w:val="28"/>
          <w:szCs w:val="28"/>
        </w:rPr>
        <w:t>учреждения Свердловской области«</w:t>
      </w:r>
      <w:r w:rsidR="005A09E5" w:rsidRPr="009324E1">
        <w:rPr>
          <w:rFonts w:eastAsia="Times New Roman"/>
          <w:bCs/>
          <w:sz w:val="28"/>
          <w:szCs w:val="28"/>
        </w:rPr>
        <w:t>Екатеринбург</w:t>
      </w:r>
      <w:r w:rsidRPr="009324E1">
        <w:rPr>
          <w:rFonts w:eastAsia="Times New Roman"/>
          <w:bCs/>
          <w:sz w:val="28"/>
          <w:szCs w:val="28"/>
        </w:rPr>
        <w:t>ская школа</w:t>
      </w:r>
      <w:r w:rsidR="005A09E5" w:rsidRPr="009324E1">
        <w:rPr>
          <w:rFonts w:eastAsia="Times New Roman"/>
          <w:bCs/>
          <w:sz w:val="28"/>
          <w:szCs w:val="28"/>
        </w:rPr>
        <w:t>-интернат №13</w:t>
      </w:r>
      <w:r w:rsidRPr="009324E1">
        <w:rPr>
          <w:rFonts w:eastAsia="Times New Roman"/>
          <w:bCs/>
          <w:sz w:val="28"/>
          <w:szCs w:val="28"/>
        </w:rPr>
        <w:t>, реализующая адаптированные основныеобщеобра</w:t>
      </w:r>
      <w:r w:rsidR="005A09E5" w:rsidRPr="009324E1">
        <w:rPr>
          <w:rFonts w:eastAsia="Times New Roman"/>
          <w:bCs/>
          <w:sz w:val="28"/>
          <w:szCs w:val="28"/>
        </w:rPr>
        <w:t>зо</w:t>
      </w:r>
      <w:r w:rsidRPr="009324E1">
        <w:rPr>
          <w:rFonts w:eastAsia="Times New Roman"/>
          <w:bCs/>
          <w:sz w:val="28"/>
          <w:szCs w:val="28"/>
        </w:rPr>
        <w:t xml:space="preserve">вательные </w:t>
      </w:r>
      <w:r w:rsidR="005A09E5" w:rsidRPr="009324E1">
        <w:rPr>
          <w:rFonts w:eastAsia="Times New Roman"/>
          <w:bCs/>
          <w:sz w:val="28"/>
          <w:szCs w:val="28"/>
        </w:rPr>
        <w:t>прог</w:t>
      </w:r>
      <w:r w:rsidRPr="009324E1">
        <w:rPr>
          <w:rFonts w:eastAsia="Times New Roman"/>
          <w:bCs/>
          <w:sz w:val="28"/>
          <w:szCs w:val="28"/>
        </w:rPr>
        <w:t xml:space="preserve">раммы» </w:t>
      </w:r>
      <w:r w:rsidR="005A09E5" w:rsidRPr="009324E1">
        <w:rPr>
          <w:rFonts w:eastAsia="Times New Roman"/>
          <w:bCs/>
          <w:sz w:val="28"/>
          <w:szCs w:val="28"/>
        </w:rPr>
        <w:t>т</w:t>
      </w:r>
      <w:r w:rsidRPr="009324E1">
        <w:rPr>
          <w:rFonts w:eastAsia="Times New Roman"/>
          <w:bCs/>
          <w:sz w:val="28"/>
          <w:szCs w:val="28"/>
        </w:rPr>
        <w:t>ерритор</w:t>
      </w:r>
      <w:r w:rsidR="005A09E5" w:rsidRPr="009324E1">
        <w:rPr>
          <w:rFonts w:eastAsia="Times New Roman"/>
          <w:bCs/>
          <w:sz w:val="28"/>
          <w:szCs w:val="28"/>
        </w:rPr>
        <w:t>и</w:t>
      </w:r>
      <w:r w:rsidR="00C15F2F">
        <w:rPr>
          <w:rFonts w:eastAsia="Times New Roman"/>
          <w:bCs/>
          <w:sz w:val="28"/>
          <w:szCs w:val="28"/>
        </w:rPr>
        <w:t xml:space="preserve">альной  </w:t>
      </w:r>
      <w:r w:rsidRPr="009324E1">
        <w:rPr>
          <w:rFonts w:eastAsia="Times New Roman"/>
          <w:bCs/>
          <w:sz w:val="28"/>
          <w:szCs w:val="28"/>
        </w:rPr>
        <w:t>психоло</w:t>
      </w:r>
      <w:r w:rsidR="005A09E5" w:rsidRPr="009324E1">
        <w:rPr>
          <w:rFonts w:eastAsia="Times New Roman"/>
          <w:bCs/>
          <w:sz w:val="28"/>
          <w:szCs w:val="28"/>
        </w:rPr>
        <w:t>г</w:t>
      </w:r>
      <w:r w:rsidRPr="009324E1">
        <w:rPr>
          <w:rFonts w:eastAsia="Times New Roman"/>
          <w:bCs/>
          <w:sz w:val="28"/>
          <w:szCs w:val="28"/>
        </w:rPr>
        <w:t>о-медико-педа</w:t>
      </w:r>
      <w:r w:rsidR="005A09E5" w:rsidRPr="009324E1">
        <w:rPr>
          <w:rFonts w:eastAsia="Times New Roman"/>
          <w:bCs/>
          <w:sz w:val="28"/>
          <w:szCs w:val="28"/>
        </w:rPr>
        <w:t>гог</w:t>
      </w:r>
      <w:r w:rsidRPr="009324E1">
        <w:rPr>
          <w:rFonts w:eastAsia="Times New Roman"/>
          <w:bCs/>
          <w:sz w:val="28"/>
          <w:szCs w:val="28"/>
        </w:rPr>
        <w:t>ической</w:t>
      </w:r>
      <w:r w:rsidR="005A09E5" w:rsidRPr="009324E1">
        <w:rPr>
          <w:rFonts w:eastAsia="Times New Roman"/>
          <w:bCs/>
          <w:sz w:val="28"/>
          <w:szCs w:val="28"/>
        </w:rPr>
        <w:t xml:space="preserve"> комиссии</w:t>
      </w:r>
    </w:p>
    <w:p w:rsidR="00D33603" w:rsidRDefault="00D33603" w:rsidP="00DE551C">
      <w:pPr>
        <w:shd w:val="clear" w:color="auto" w:fill="FFFFFF"/>
        <w:spacing w:line="360" w:lineRule="auto"/>
        <w:ind w:firstLine="720"/>
        <w:jc w:val="both"/>
        <w:rPr>
          <w:b/>
          <w:bCs/>
          <w:spacing w:val="-7"/>
          <w:sz w:val="28"/>
          <w:szCs w:val="28"/>
        </w:rPr>
      </w:pPr>
    </w:p>
    <w:p w:rsidR="00D33603" w:rsidRPr="00D33603" w:rsidRDefault="00D33603" w:rsidP="00D33603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center"/>
        <w:rPr>
          <w:rFonts w:eastAsia="Times New Roman"/>
          <w:b/>
          <w:spacing w:val="-7"/>
          <w:sz w:val="28"/>
          <w:szCs w:val="28"/>
        </w:rPr>
      </w:pPr>
      <w:r w:rsidRPr="00D33603">
        <w:rPr>
          <w:rFonts w:eastAsia="Times New Roman"/>
          <w:b/>
          <w:bCs/>
          <w:spacing w:val="-7"/>
          <w:sz w:val="28"/>
          <w:szCs w:val="28"/>
        </w:rPr>
        <w:t xml:space="preserve">Общие </w:t>
      </w:r>
      <w:r w:rsidRPr="00D33603">
        <w:rPr>
          <w:rFonts w:eastAsia="Times New Roman"/>
          <w:b/>
          <w:spacing w:val="-7"/>
          <w:sz w:val="28"/>
          <w:szCs w:val="28"/>
        </w:rPr>
        <w:t>положения</w:t>
      </w:r>
    </w:p>
    <w:p w:rsidR="00D40F95" w:rsidRPr="009324E1" w:rsidRDefault="00D33603" w:rsidP="00DE551C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pacing w:val="-8"/>
          <w:sz w:val="28"/>
          <w:szCs w:val="28"/>
        </w:rPr>
        <w:t xml:space="preserve">Настоящее Положение регулирует деятельность </w:t>
      </w:r>
      <w:r w:rsidR="005A09E5" w:rsidRPr="009324E1">
        <w:rPr>
          <w:rFonts w:eastAsia="Times New Roman"/>
          <w:spacing w:val="-8"/>
          <w:sz w:val="28"/>
          <w:szCs w:val="28"/>
        </w:rPr>
        <w:t>т</w:t>
      </w:r>
      <w:r w:rsidRPr="009324E1">
        <w:rPr>
          <w:rFonts w:eastAsia="Times New Roman"/>
          <w:spacing w:val="-8"/>
          <w:sz w:val="28"/>
          <w:szCs w:val="28"/>
        </w:rPr>
        <w:t>ерритор</w:t>
      </w:r>
      <w:r w:rsidR="005A09E5" w:rsidRPr="009324E1">
        <w:rPr>
          <w:rFonts w:eastAsia="Times New Roman"/>
          <w:spacing w:val="-8"/>
          <w:sz w:val="28"/>
          <w:szCs w:val="28"/>
        </w:rPr>
        <w:t>и</w:t>
      </w:r>
      <w:r w:rsidRPr="009324E1">
        <w:rPr>
          <w:rFonts w:eastAsia="Times New Roman"/>
          <w:spacing w:val="-8"/>
          <w:sz w:val="28"/>
          <w:szCs w:val="28"/>
        </w:rPr>
        <w:t>альной п</w:t>
      </w:r>
      <w:r w:rsidR="005A09E5" w:rsidRPr="009324E1">
        <w:rPr>
          <w:rFonts w:eastAsia="Times New Roman"/>
          <w:spacing w:val="-8"/>
          <w:sz w:val="28"/>
          <w:szCs w:val="28"/>
        </w:rPr>
        <w:t>си</w:t>
      </w:r>
      <w:r w:rsidRPr="009324E1">
        <w:rPr>
          <w:rFonts w:eastAsia="Times New Roman"/>
          <w:spacing w:val="-8"/>
          <w:sz w:val="28"/>
          <w:szCs w:val="28"/>
        </w:rPr>
        <w:t>холого-медико-</w:t>
      </w:r>
      <w:r w:rsidR="005A09E5" w:rsidRPr="009324E1">
        <w:rPr>
          <w:rFonts w:eastAsia="Times New Roman"/>
          <w:spacing w:val="-15"/>
          <w:sz w:val="28"/>
          <w:szCs w:val="28"/>
        </w:rPr>
        <w:t>педаг</w:t>
      </w:r>
      <w:r w:rsidRPr="009324E1">
        <w:rPr>
          <w:rFonts w:eastAsia="Times New Roman"/>
          <w:spacing w:val="-15"/>
          <w:sz w:val="28"/>
          <w:szCs w:val="28"/>
        </w:rPr>
        <w:t>огической комиссии (</w:t>
      </w:r>
      <w:r w:rsidR="005A09E5" w:rsidRPr="009324E1">
        <w:rPr>
          <w:rFonts w:eastAsia="Times New Roman"/>
          <w:spacing w:val="-15"/>
          <w:sz w:val="28"/>
          <w:szCs w:val="28"/>
        </w:rPr>
        <w:t>в д</w:t>
      </w:r>
      <w:r w:rsidRPr="009324E1">
        <w:rPr>
          <w:rFonts w:eastAsia="Times New Roman"/>
          <w:spacing w:val="-15"/>
          <w:sz w:val="28"/>
          <w:szCs w:val="28"/>
        </w:rPr>
        <w:t xml:space="preserve">альнейшем </w:t>
      </w:r>
      <w:r w:rsidR="004707E0">
        <w:rPr>
          <w:rFonts w:eastAsia="Times New Roman"/>
          <w:spacing w:val="-15"/>
          <w:sz w:val="28"/>
          <w:szCs w:val="28"/>
        </w:rPr>
        <w:t>Т</w:t>
      </w:r>
      <w:r w:rsidR="005A09E5" w:rsidRPr="009324E1">
        <w:rPr>
          <w:rFonts w:eastAsia="Times New Roman"/>
          <w:spacing w:val="-15"/>
          <w:sz w:val="28"/>
          <w:szCs w:val="28"/>
        </w:rPr>
        <w:t>ПМПК</w:t>
      </w:r>
      <w:r w:rsidRPr="009324E1">
        <w:rPr>
          <w:rFonts w:eastAsia="Times New Roman"/>
          <w:spacing w:val="-15"/>
          <w:sz w:val="28"/>
          <w:szCs w:val="28"/>
        </w:rPr>
        <w:t>)</w:t>
      </w:r>
    </w:p>
    <w:p w:rsidR="00D46688" w:rsidRPr="009324E1" w:rsidRDefault="005A09E5" w:rsidP="00DE551C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pacing w:val="-9"/>
          <w:sz w:val="28"/>
          <w:szCs w:val="28"/>
        </w:rPr>
        <w:t>Т</w:t>
      </w:r>
      <w:r w:rsidR="00D33603" w:rsidRPr="009324E1">
        <w:rPr>
          <w:rFonts w:eastAsia="Times New Roman"/>
          <w:spacing w:val="-9"/>
          <w:sz w:val="28"/>
          <w:szCs w:val="28"/>
        </w:rPr>
        <w:t>ПМПК   является   структурным    подразделением</w:t>
      </w:r>
      <w:r w:rsidR="00D40F95" w:rsidRPr="009324E1">
        <w:rPr>
          <w:rFonts w:eastAsia="Times New Roman"/>
          <w:spacing w:val="-9"/>
          <w:sz w:val="28"/>
          <w:szCs w:val="28"/>
        </w:rPr>
        <w:t>государственною каз</w:t>
      </w:r>
      <w:r w:rsidR="00D33603" w:rsidRPr="009324E1">
        <w:rPr>
          <w:rFonts w:eastAsia="Times New Roman"/>
          <w:spacing w:val="-9"/>
          <w:sz w:val="28"/>
          <w:szCs w:val="28"/>
        </w:rPr>
        <w:t>енного</w:t>
      </w:r>
      <w:r w:rsidRPr="009324E1">
        <w:rPr>
          <w:rFonts w:eastAsia="Times New Roman"/>
          <w:spacing w:val="-9"/>
          <w:sz w:val="28"/>
          <w:szCs w:val="28"/>
        </w:rPr>
        <w:t>образовательного учреждения Свердловской области «Екатеринбургская школа-интернат №13, реализующая адаптированные основные</w:t>
      </w:r>
      <w:r w:rsidR="00046400">
        <w:rPr>
          <w:rFonts w:eastAsia="Times New Roman"/>
          <w:spacing w:val="-9"/>
          <w:sz w:val="28"/>
          <w:szCs w:val="28"/>
        </w:rPr>
        <w:t xml:space="preserve"> общеобразовательные программы».</w:t>
      </w:r>
    </w:p>
    <w:p w:rsidR="00D46688" w:rsidRPr="009324E1" w:rsidRDefault="00D33603" w:rsidP="00DE551C">
      <w:pPr>
        <w:shd w:val="clear" w:color="auto" w:fill="FFFFFF"/>
        <w:tabs>
          <w:tab w:val="left" w:pos="142"/>
        </w:tabs>
        <w:spacing w:line="360" w:lineRule="auto"/>
        <w:ind w:firstLine="720"/>
        <w:jc w:val="both"/>
        <w:rPr>
          <w:rFonts w:eastAsia="Times New Roman"/>
          <w:spacing w:val="-9"/>
          <w:sz w:val="28"/>
          <w:szCs w:val="28"/>
        </w:rPr>
      </w:pPr>
      <w:r w:rsidRPr="009324E1">
        <w:rPr>
          <w:rFonts w:eastAsia="Times New Roman"/>
          <w:spacing w:val="-9"/>
          <w:sz w:val="28"/>
          <w:szCs w:val="28"/>
        </w:rPr>
        <w:t>Приказ Министерства</w:t>
      </w:r>
      <w:r w:rsidR="004707E0">
        <w:rPr>
          <w:rFonts w:eastAsia="Times New Roman"/>
          <w:spacing w:val="-9"/>
          <w:sz w:val="28"/>
          <w:szCs w:val="28"/>
        </w:rPr>
        <w:t xml:space="preserve"> общего  и профессионального </w:t>
      </w:r>
      <w:r w:rsidRPr="009324E1">
        <w:rPr>
          <w:rFonts w:eastAsia="Times New Roman"/>
          <w:spacing w:val="-9"/>
          <w:sz w:val="28"/>
          <w:szCs w:val="28"/>
        </w:rPr>
        <w:t xml:space="preserve"> образования</w:t>
      </w:r>
      <w:r w:rsidR="004707E0">
        <w:rPr>
          <w:rFonts w:eastAsia="Times New Roman"/>
          <w:spacing w:val="-9"/>
          <w:sz w:val="28"/>
          <w:szCs w:val="28"/>
        </w:rPr>
        <w:t xml:space="preserve"> Свердловской области от 07.06.2017 г.«Об утверждении Порядка работы центральной и территориальных психолого-медико-педагогических комиссий свердловской области».</w:t>
      </w:r>
    </w:p>
    <w:p w:rsidR="009324E1" w:rsidRPr="00726694" w:rsidRDefault="000078A4" w:rsidP="00DE551C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rFonts w:eastAsia="Times New Roman"/>
          <w:spacing w:val="-8"/>
          <w:sz w:val="28"/>
          <w:szCs w:val="28"/>
        </w:rPr>
      </w:pPr>
      <w:r w:rsidRPr="00726694">
        <w:rPr>
          <w:rFonts w:eastAsia="Times New Roman"/>
          <w:spacing w:val="-8"/>
          <w:sz w:val="28"/>
          <w:szCs w:val="28"/>
        </w:rPr>
        <w:t>С</w:t>
      </w:r>
      <w:r w:rsidR="00D33603" w:rsidRPr="00726694">
        <w:rPr>
          <w:rFonts w:eastAsia="Times New Roman"/>
          <w:spacing w:val="-8"/>
          <w:sz w:val="28"/>
          <w:szCs w:val="28"/>
        </w:rPr>
        <w:t>оста</w:t>
      </w:r>
      <w:r w:rsidRPr="00726694">
        <w:rPr>
          <w:rFonts w:eastAsia="Times New Roman"/>
          <w:spacing w:val="-8"/>
          <w:sz w:val="28"/>
          <w:szCs w:val="28"/>
        </w:rPr>
        <w:t>в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 и порядок работы комиссии</w:t>
      </w:r>
      <w:r w:rsidRPr="00726694">
        <w:rPr>
          <w:rFonts w:eastAsia="Times New Roman"/>
          <w:spacing w:val="-8"/>
          <w:sz w:val="28"/>
          <w:szCs w:val="28"/>
        </w:rPr>
        <w:t xml:space="preserve"> утверждается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 ежегодно (на период с января по</w:t>
      </w:r>
      <w:r w:rsidRPr="00726694">
        <w:rPr>
          <w:rFonts w:eastAsia="Times New Roman"/>
          <w:spacing w:val="-8"/>
          <w:sz w:val="28"/>
          <w:szCs w:val="28"/>
        </w:rPr>
        <w:t xml:space="preserve"> декабрь) 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приказом Министерства </w:t>
      </w:r>
      <w:r w:rsidRPr="00726694">
        <w:rPr>
          <w:rFonts w:eastAsia="Times New Roman"/>
          <w:spacing w:val="-8"/>
          <w:sz w:val="28"/>
          <w:szCs w:val="28"/>
        </w:rPr>
        <w:t>общ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его и профессионального </w:t>
      </w:r>
      <w:r w:rsidRPr="00726694">
        <w:rPr>
          <w:rFonts w:eastAsia="Times New Roman"/>
          <w:spacing w:val="-8"/>
          <w:sz w:val="28"/>
          <w:szCs w:val="28"/>
        </w:rPr>
        <w:t>образования Свердловской области</w:t>
      </w:r>
      <w:r w:rsidR="009324E1" w:rsidRPr="00726694">
        <w:rPr>
          <w:rFonts w:eastAsia="Times New Roman"/>
          <w:spacing w:val="-8"/>
          <w:sz w:val="28"/>
          <w:szCs w:val="28"/>
        </w:rPr>
        <w:t xml:space="preserve"> « Об ут</w:t>
      </w:r>
      <w:r w:rsidR="00D33603" w:rsidRPr="00726694">
        <w:rPr>
          <w:rFonts w:eastAsia="Times New Roman"/>
          <w:spacing w:val="-8"/>
          <w:sz w:val="28"/>
          <w:szCs w:val="28"/>
        </w:rPr>
        <w:t>верждении состава и  порядка работы центральной  и</w:t>
      </w:r>
      <w:r w:rsidR="009324E1" w:rsidRPr="00726694">
        <w:rPr>
          <w:rFonts w:eastAsia="Times New Roman"/>
          <w:spacing w:val="-8"/>
          <w:sz w:val="28"/>
          <w:szCs w:val="28"/>
        </w:rPr>
        <w:t xml:space="preserve"> т</w:t>
      </w:r>
      <w:r w:rsidR="00D33603" w:rsidRPr="00726694">
        <w:rPr>
          <w:rFonts w:eastAsia="Times New Roman"/>
          <w:spacing w:val="-8"/>
          <w:sz w:val="28"/>
          <w:szCs w:val="28"/>
        </w:rPr>
        <w:t>ерритор</w:t>
      </w:r>
      <w:r w:rsidR="009324E1" w:rsidRPr="00726694">
        <w:rPr>
          <w:rFonts w:eastAsia="Times New Roman"/>
          <w:spacing w:val="-8"/>
          <w:sz w:val="28"/>
          <w:szCs w:val="28"/>
        </w:rPr>
        <w:t>и</w:t>
      </w:r>
      <w:r w:rsidR="00046400">
        <w:rPr>
          <w:rFonts w:eastAsia="Times New Roman"/>
          <w:spacing w:val="-8"/>
          <w:sz w:val="28"/>
          <w:szCs w:val="28"/>
        </w:rPr>
        <w:t xml:space="preserve">альных 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 психолого-медико-пед</w:t>
      </w:r>
      <w:r w:rsidR="009324E1" w:rsidRPr="00726694">
        <w:rPr>
          <w:rFonts w:eastAsia="Times New Roman"/>
          <w:spacing w:val="-8"/>
          <w:sz w:val="28"/>
          <w:szCs w:val="28"/>
        </w:rPr>
        <w:t>а</w:t>
      </w:r>
      <w:r w:rsidR="00D33603" w:rsidRPr="00726694">
        <w:rPr>
          <w:rFonts w:eastAsia="Times New Roman"/>
          <w:spacing w:val="-8"/>
          <w:sz w:val="28"/>
          <w:szCs w:val="28"/>
        </w:rPr>
        <w:t>гогических комиссий»</w:t>
      </w:r>
      <w:r w:rsidR="009324E1" w:rsidRPr="00726694">
        <w:rPr>
          <w:rFonts w:eastAsia="Times New Roman"/>
          <w:spacing w:val="-8"/>
          <w:sz w:val="28"/>
          <w:szCs w:val="28"/>
        </w:rPr>
        <w:t>.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  Изменения в состав комиссии вносятся приказом Министерства общего </w:t>
      </w:r>
      <w:r w:rsidR="009324E1" w:rsidRPr="00726694">
        <w:rPr>
          <w:rFonts w:eastAsia="Times New Roman"/>
          <w:spacing w:val="-8"/>
          <w:sz w:val="28"/>
          <w:szCs w:val="28"/>
        </w:rPr>
        <w:t xml:space="preserve">и 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профессионального </w:t>
      </w:r>
      <w:r w:rsidR="009324E1" w:rsidRPr="00726694">
        <w:rPr>
          <w:rFonts w:eastAsia="Times New Roman"/>
          <w:spacing w:val="-8"/>
          <w:sz w:val="28"/>
          <w:szCs w:val="28"/>
        </w:rPr>
        <w:t>образ</w:t>
      </w:r>
      <w:r w:rsidR="00D33603" w:rsidRPr="00726694">
        <w:rPr>
          <w:rFonts w:eastAsia="Times New Roman"/>
          <w:spacing w:val="-8"/>
          <w:sz w:val="28"/>
          <w:szCs w:val="28"/>
        </w:rPr>
        <w:t xml:space="preserve">ования </w:t>
      </w:r>
      <w:r w:rsidR="009324E1" w:rsidRPr="00726694">
        <w:rPr>
          <w:rFonts w:eastAsia="Times New Roman"/>
          <w:spacing w:val="-8"/>
          <w:sz w:val="28"/>
          <w:szCs w:val="28"/>
        </w:rPr>
        <w:t>Свердловской области.</w:t>
      </w:r>
    </w:p>
    <w:p w:rsidR="0027294A" w:rsidRDefault="00C15F2F" w:rsidP="00DE551C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rFonts w:eastAsia="Times New Roman"/>
          <w:spacing w:val="-8"/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</w:rPr>
        <w:t>Т</w:t>
      </w:r>
      <w:r w:rsidR="00D33603" w:rsidRPr="004707E0">
        <w:rPr>
          <w:rFonts w:eastAsia="Times New Roman"/>
          <w:spacing w:val="-8"/>
          <w:sz w:val="28"/>
          <w:szCs w:val="28"/>
        </w:rPr>
        <w:t xml:space="preserve">ПМПК создается с целью </w:t>
      </w:r>
      <w:r w:rsidR="004707E0" w:rsidRPr="004707E0">
        <w:rPr>
          <w:rFonts w:eastAsia="Times New Roman"/>
          <w:spacing w:val="-8"/>
          <w:sz w:val="28"/>
          <w:szCs w:val="28"/>
        </w:rPr>
        <w:t xml:space="preserve">проведения комплексного психолого-медико-педагогического обследования для своевременного </w:t>
      </w:r>
      <w:r w:rsidR="00D33603" w:rsidRPr="004707E0">
        <w:rPr>
          <w:rFonts w:eastAsia="Times New Roman"/>
          <w:spacing w:val="-8"/>
          <w:sz w:val="28"/>
          <w:szCs w:val="28"/>
        </w:rPr>
        <w:t xml:space="preserve">выявления детей с </w:t>
      </w:r>
      <w:r w:rsidR="004707E0" w:rsidRPr="004707E0">
        <w:rPr>
          <w:rFonts w:eastAsia="Times New Roman"/>
          <w:spacing w:val="-8"/>
          <w:sz w:val="28"/>
          <w:szCs w:val="28"/>
        </w:rPr>
        <w:t xml:space="preserve"> особенностями в физическом и (или) психическом развитии и (или) отклонениями в поведении, </w:t>
      </w:r>
      <w:r w:rsidR="004707E0">
        <w:rPr>
          <w:rFonts w:eastAsia="Times New Roman"/>
          <w:spacing w:val="-8"/>
          <w:sz w:val="28"/>
          <w:szCs w:val="28"/>
        </w:rPr>
        <w:t xml:space="preserve">и подготовки по результатам обследования рекомендаций по оказанию им </w:t>
      </w:r>
      <w:r w:rsidR="004707E0">
        <w:rPr>
          <w:rFonts w:eastAsia="Times New Roman"/>
          <w:spacing w:val="-8"/>
          <w:sz w:val="28"/>
          <w:szCs w:val="28"/>
        </w:rPr>
        <w:lastRenderedPageBreak/>
        <w:t>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9324E1" w:rsidRPr="004707E0" w:rsidRDefault="0027294A" w:rsidP="00DE551C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Т</w:t>
      </w:r>
      <w:r w:rsidR="00D33603" w:rsidRPr="004707E0">
        <w:rPr>
          <w:rFonts w:eastAsia="Times New Roman"/>
          <w:spacing w:val="-8"/>
          <w:sz w:val="28"/>
          <w:szCs w:val="28"/>
        </w:rPr>
        <w:t xml:space="preserve">ПМПК осуществляет свою деятельность в пределах </w:t>
      </w:r>
      <w:r w:rsidR="009324E1" w:rsidRPr="004707E0">
        <w:rPr>
          <w:rFonts w:eastAsia="Times New Roman"/>
          <w:spacing w:val="-8"/>
          <w:sz w:val="28"/>
          <w:szCs w:val="28"/>
        </w:rPr>
        <w:t>Свердловской области.</w:t>
      </w:r>
    </w:p>
    <w:p w:rsidR="00D33603" w:rsidRDefault="00C15F2F" w:rsidP="00D33603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Территориальная  </w:t>
      </w:r>
      <w:r w:rsidR="00D33603" w:rsidRPr="00726694">
        <w:rPr>
          <w:rFonts w:eastAsia="Times New Roman"/>
          <w:spacing w:val="-8"/>
          <w:sz w:val="28"/>
          <w:szCs w:val="28"/>
        </w:rPr>
        <w:t>психолого-медико-педагогическая комиссия в своейдеятельности руководствуется международными актами в области защиты прав и законныхинтересов ребенка, действующим законодательством федерального и областного уровней всфере образования, здравоохранения, защиты прав детей.</w:t>
      </w:r>
    </w:p>
    <w:p w:rsidR="00D33603" w:rsidRPr="00D33603" w:rsidRDefault="0027294A" w:rsidP="00D33603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60" w:lineRule="auto"/>
        <w:ind w:left="0" w:firstLine="720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Контроль деятельности Т</w:t>
      </w:r>
      <w:r w:rsidR="00D33603" w:rsidRPr="00D33603">
        <w:rPr>
          <w:rFonts w:eastAsia="Times New Roman"/>
          <w:spacing w:val="-8"/>
          <w:sz w:val="28"/>
          <w:szCs w:val="28"/>
        </w:rPr>
        <w:t>ПМПК осуществляет Министерство общего и профессиональногообразования Свердловской области.</w:t>
      </w:r>
    </w:p>
    <w:p w:rsidR="00D33603" w:rsidRDefault="00D33603" w:rsidP="00D33603">
      <w:pPr>
        <w:shd w:val="clear" w:color="auto" w:fill="FFFFFF"/>
        <w:tabs>
          <w:tab w:val="left" w:pos="326"/>
        </w:tabs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D46688" w:rsidRPr="00D33603" w:rsidRDefault="00726694" w:rsidP="00D33603">
      <w:pPr>
        <w:shd w:val="clear" w:color="auto" w:fill="FFFFFF"/>
        <w:tabs>
          <w:tab w:val="left" w:pos="326"/>
        </w:tabs>
        <w:spacing w:line="360" w:lineRule="auto"/>
        <w:ind w:left="720"/>
        <w:jc w:val="center"/>
        <w:rPr>
          <w:sz w:val="28"/>
          <w:szCs w:val="28"/>
        </w:rPr>
      </w:pPr>
      <w:r w:rsidRPr="00D33603">
        <w:rPr>
          <w:b/>
          <w:bCs/>
          <w:sz w:val="28"/>
          <w:szCs w:val="28"/>
          <w:lang w:val="en-US"/>
        </w:rPr>
        <w:t>II</w:t>
      </w:r>
      <w:r w:rsidRPr="00D33603">
        <w:rPr>
          <w:b/>
          <w:bCs/>
          <w:sz w:val="28"/>
          <w:szCs w:val="28"/>
        </w:rPr>
        <w:t>.</w:t>
      </w:r>
      <w:r w:rsidR="00D33603" w:rsidRPr="00D33603">
        <w:rPr>
          <w:rFonts w:eastAsia="Times New Roman"/>
          <w:b/>
          <w:bCs/>
          <w:sz w:val="28"/>
          <w:szCs w:val="28"/>
        </w:rPr>
        <w:t>Основные направления деятельности территориальной областной психолого-медико-педагогическая комиссии</w:t>
      </w:r>
    </w:p>
    <w:p w:rsidR="00D46688" w:rsidRPr="009324E1" w:rsidRDefault="00D33603" w:rsidP="00DE551C">
      <w:pPr>
        <w:shd w:val="clear" w:color="auto" w:fill="FFFFFF"/>
        <w:tabs>
          <w:tab w:val="left" w:pos="240"/>
        </w:tabs>
        <w:spacing w:line="360" w:lineRule="auto"/>
        <w:ind w:firstLine="720"/>
        <w:jc w:val="both"/>
        <w:rPr>
          <w:sz w:val="28"/>
          <w:szCs w:val="28"/>
        </w:rPr>
      </w:pPr>
      <w:r w:rsidRPr="00726694">
        <w:rPr>
          <w:bCs/>
          <w:spacing w:val="-2"/>
          <w:sz w:val="28"/>
          <w:szCs w:val="28"/>
        </w:rPr>
        <w:t>9.</w:t>
      </w:r>
      <w:r w:rsidRPr="009324E1">
        <w:rPr>
          <w:b/>
          <w:bCs/>
          <w:sz w:val="28"/>
          <w:szCs w:val="28"/>
        </w:rPr>
        <w:tab/>
      </w:r>
      <w:r w:rsidRPr="009324E1">
        <w:rPr>
          <w:rFonts w:eastAsia="Times New Roman"/>
          <w:sz w:val="28"/>
          <w:szCs w:val="28"/>
        </w:rPr>
        <w:t>Основными направлениями деятельности комиссии являются:</w:t>
      </w:r>
    </w:p>
    <w:p w:rsidR="00D46688" w:rsidRPr="009324E1" w:rsidRDefault="00D33603" w:rsidP="00DE551C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spacing w:val="-1"/>
          <w:sz w:val="28"/>
          <w:szCs w:val="28"/>
        </w:rPr>
        <w:t>1)</w:t>
      </w:r>
      <w:r w:rsidRPr="009324E1">
        <w:rPr>
          <w:sz w:val="28"/>
          <w:szCs w:val="28"/>
        </w:rPr>
        <w:tab/>
      </w:r>
      <w:r w:rsidRPr="009324E1">
        <w:rPr>
          <w:rFonts w:eastAsia="Times New Roman"/>
          <w:sz w:val="28"/>
          <w:szCs w:val="28"/>
        </w:rPr>
        <w:t>проведение комплексного психолого-медико-педагогического обследования (далее</w:t>
      </w:r>
      <w:r w:rsidRPr="009324E1">
        <w:rPr>
          <w:rFonts w:eastAsia="Times New Roman"/>
          <w:spacing w:val="-1"/>
          <w:sz w:val="28"/>
          <w:szCs w:val="28"/>
        </w:rPr>
        <w:t>обследование) детей в возрасте от 0 до 18 лет с целью своевременного выявления недостатков в</w:t>
      </w:r>
      <w:r w:rsidRPr="009324E1">
        <w:rPr>
          <w:rFonts w:eastAsia="Times New Roman"/>
          <w:sz w:val="28"/>
          <w:szCs w:val="28"/>
        </w:rPr>
        <w:t>физическом и (или) психическом развитии и (или) отклонении в поведении детей;</w:t>
      </w:r>
    </w:p>
    <w:p w:rsidR="00D46688" w:rsidRPr="009324E1" w:rsidRDefault="00D33603" w:rsidP="00DE551C">
      <w:pPr>
        <w:shd w:val="clear" w:color="auto" w:fill="FFFFFF"/>
        <w:tabs>
          <w:tab w:val="left" w:pos="336"/>
        </w:tabs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spacing w:val="-1"/>
          <w:sz w:val="28"/>
          <w:szCs w:val="28"/>
        </w:rPr>
        <w:t>2)</w:t>
      </w:r>
      <w:r w:rsidRPr="009324E1">
        <w:rPr>
          <w:sz w:val="28"/>
          <w:szCs w:val="28"/>
        </w:rPr>
        <w:tab/>
      </w:r>
      <w:r w:rsidRPr="009324E1">
        <w:rPr>
          <w:rFonts w:eastAsia="Times New Roman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помощи, организации их обучения и воспитания с учетоминдивидуальных особенностей каждого конкретного ребенка и условий местного социума;подтверждение, уточнение или изменение ранее данных комиссией рекомендаций;</w:t>
      </w:r>
    </w:p>
    <w:p w:rsidR="00D46688" w:rsidRPr="009324E1" w:rsidRDefault="00D33603" w:rsidP="00DE551C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9324E1">
        <w:rPr>
          <w:rFonts w:eastAsia="Times New Roman"/>
          <w:spacing w:val="-1"/>
          <w:sz w:val="28"/>
          <w:szCs w:val="28"/>
        </w:rPr>
        <w:t xml:space="preserve">оказание консультативной помощи родителям (законным представителям) детей, работникам </w:t>
      </w:r>
      <w:r w:rsidRPr="009324E1">
        <w:rPr>
          <w:rFonts w:eastAsia="Times New Roman"/>
          <w:sz w:val="28"/>
          <w:szCs w:val="28"/>
        </w:rPr>
        <w:t>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D46688" w:rsidRPr="009324E1" w:rsidRDefault="00D33603" w:rsidP="00DE551C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 xml:space="preserve">осуществление мониторинга выполнения комиссии по созданию необходимых условий для обучения и воспитания детей в образовательных </w:t>
      </w:r>
      <w:r w:rsidRPr="009324E1">
        <w:rPr>
          <w:rFonts w:eastAsia="Times New Roman"/>
          <w:sz w:val="28"/>
          <w:szCs w:val="28"/>
        </w:rPr>
        <w:lastRenderedPageBreak/>
        <w:t>организациях, а также в семье (с согласия родителей (законных представителей) детей; при необходимости формирование предложений родителям (законным представителям) детей, работникам образовательных организаций, специалистам служб психолого-педагогического и медико-социального сопровождения по улучшению организации коррекционно-развивающей и реабилитационной деятельности;</w:t>
      </w:r>
    </w:p>
    <w:p w:rsidR="00D46688" w:rsidRPr="009324E1" w:rsidRDefault="00D33603" w:rsidP="00DE551C">
      <w:pPr>
        <w:shd w:val="clear" w:color="auto" w:fill="FFFFFF"/>
        <w:tabs>
          <w:tab w:val="left" w:pos="379"/>
        </w:tabs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spacing w:val="-1"/>
          <w:sz w:val="28"/>
          <w:szCs w:val="28"/>
        </w:rPr>
        <w:t>5)</w:t>
      </w:r>
      <w:r w:rsidRPr="009324E1">
        <w:rPr>
          <w:sz w:val="28"/>
          <w:szCs w:val="28"/>
        </w:rPr>
        <w:tab/>
      </w:r>
      <w:r w:rsidRPr="009324E1">
        <w:rPr>
          <w:rFonts w:eastAsia="Times New Roman"/>
          <w:sz w:val="28"/>
          <w:szCs w:val="28"/>
        </w:rPr>
        <w:t>оказание федеральным государственным учреждениям медико-социальной экспертизысодействия в разработке индивидуальной программы реабилитации ребенка-инвалида;</w:t>
      </w:r>
    </w:p>
    <w:p w:rsidR="009324E1" w:rsidRPr="0027294A" w:rsidRDefault="00D33603" w:rsidP="00DE551C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формирование предложений в Министерство общего и профессионального образования Свердловской области по развитию системы образования с целью обеспечения ее доступности и адаптивности к уровням и особенностям развития детей;</w:t>
      </w:r>
    </w:p>
    <w:p w:rsidR="0027294A" w:rsidRPr="009324E1" w:rsidRDefault="0027294A" w:rsidP="00DE551C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отклонении в поведении.</w:t>
      </w:r>
    </w:p>
    <w:p w:rsidR="009324E1" w:rsidRPr="009324E1" w:rsidRDefault="009324E1" w:rsidP="0027294A">
      <w:pPr>
        <w:shd w:val="clear" w:color="auto" w:fill="FFFFFF"/>
        <w:tabs>
          <w:tab w:val="left" w:pos="326"/>
        </w:tabs>
        <w:spacing w:line="360" w:lineRule="auto"/>
        <w:jc w:val="both"/>
        <w:rPr>
          <w:spacing w:val="-1"/>
          <w:sz w:val="28"/>
          <w:szCs w:val="28"/>
        </w:rPr>
      </w:pPr>
    </w:p>
    <w:p w:rsidR="00D33603" w:rsidRDefault="00D33603" w:rsidP="00DE551C">
      <w:pPr>
        <w:shd w:val="clear" w:color="auto" w:fill="FFFFFF"/>
        <w:tabs>
          <w:tab w:val="left" w:pos="32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D46688" w:rsidRPr="009324E1" w:rsidRDefault="00726694" w:rsidP="00D33603">
      <w:pPr>
        <w:shd w:val="clear" w:color="auto" w:fill="FFFFFF"/>
        <w:tabs>
          <w:tab w:val="left" w:pos="326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D33603" w:rsidRPr="009324E1">
        <w:rPr>
          <w:b/>
          <w:bCs/>
          <w:sz w:val="28"/>
          <w:szCs w:val="28"/>
        </w:rPr>
        <w:t xml:space="preserve">. </w:t>
      </w:r>
      <w:r w:rsidR="00D33603" w:rsidRPr="009324E1">
        <w:rPr>
          <w:rFonts w:eastAsia="Times New Roman"/>
          <w:b/>
          <w:bCs/>
          <w:sz w:val="28"/>
          <w:szCs w:val="28"/>
        </w:rPr>
        <w:t>Организация деятельности ТПМПК</w:t>
      </w:r>
    </w:p>
    <w:p w:rsidR="009324E1" w:rsidRPr="009324E1" w:rsidRDefault="00D33603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Комиссию возглавляет руководитель, в период его отсутс</w:t>
      </w:r>
      <w:r w:rsidR="009324E1" w:rsidRPr="009324E1">
        <w:rPr>
          <w:rFonts w:eastAsia="Times New Roman"/>
          <w:sz w:val="28"/>
          <w:szCs w:val="28"/>
        </w:rPr>
        <w:t>твия – заместитель руководителя</w:t>
      </w:r>
      <w:r w:rsidR="00726694">
        <w:rPr>
          <w:rFonts w:eastAsia="Times New Roman"/>
          <w:sz w:val="28"/>
          <w:szCs w:val="28"/>
        </w:rPr>
        <w:t>.</w:t>
      </w:r>
    </w:p>
    <w:p w:rsidR="00726694" w:rsidRPr="00726694" w:rsidRDefault="00D33603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В состав комиссии входят: учителя-дефектологи (</w:t>
      </w:r>
      <w:r w:rsidR="00726694">
        <w:rPr>
          <w:rFonts w:eastAsia="Times New Roman"/>
          <w:sz w:val="28"/>
          <w:szCs w:val="28"/>
        </w:rPr>
        <w:t>сурд</w:t>
      </w:r>
      <w:r w:rsidRPr="009324E1">
        <w:rPr>
          <w:rFonts w:eastAsia="Times New Roman"/>
          <w:sz w:val="28"/>
          <w:szCs w:val="28"/>
        </w:rPr>
        <w:t>опедагоги), педагоги-психологи, учителя-логопеды, социальны</w:t>
      </w:r>
      <w:r w:rsidR="00726694">
        <w:rPr>
          <w:rFonts w:eastAsia="Times New Roman"/>
          <w:sz w:val="28"/>
          <w:szCs w:val="28"/>
        </w:rPr>
        <w:t>й</w:t>
      </w:r>
      <w:r w:rsidRPr="009324E1">
        <w:rPr>
          <w:rFonts w:eastAsia="Times New Roman"/>
          <w:sz w:val="28"/>
          <w:szCs w:val="28"/>
        </w:rPr>
        <w:t xml:space="preserve"> педагог, врач-психиатр, врач-</w:t>
      </w:r>
      <w:r w:rsidR="00726694">
        <w:rPr>
          <w:rFonts w:eastAsia="Times New Roman"/>
          <w:sz w:val="28"/>
          <w:szCs w:val="28"/>
        </w:rPr>
        <w:t>сурд</w:t>
      </w:r>
      <w:r w:rsidRPr="009324E1">
        <w:rPr>
          <w:rFonts w:eastAsia="Times New Roman"/>
          <w:sz w:val="28"/>
          <w:szCs w:val="28"/>
        </w:rPr>
        <w:t>олог.</w:t>
      </w:r>
    </w:p>
    <w:p w:rsidR="00D46688" w:rsidRPr="00726694" w:rsidRDefault="00D33603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26694">
        <w:rPr>
          <w:rFonts w:eastAsia="Times New Roman"/>
          <w:sz w:val="28"/>
          <w:szCs w:val="28"/>
        </w:rPr>
        <w:t>Материально-техническое обеспечение, финансирование, организация деятельности комиссии осуществляется ГКОУ СО «</w:t>
      </w:r>
      <w:r w:rsidR="00726694" w:rsidRPr="00726694">
        <w:rPr>
          <w:rFonts w:eastAsia="Times New Roman"/>
          <w:sz w:val="28"/>
          <w:szCs w:val="28"/>
        </w:rPr>
        <w:t>ЕШИ №13</w:t>
      </w:r>
      <w:r w:rsidRPr="00726694">
        <w:rPr>
          <w:rFonts w:eastAsia="Times New Roman"/>
          <w:sz w:val="28"/>
          <w:szCs w:val="28"/>
        </w:rPr>
        <w:t>», работниками которой являются руководитель и члены комиссии. Комиссия обеспечивается необходимым помещением, компьютерным оборудованием и   оргтехникой, автотранспортом.</w:t>
      </w:r>
    </w:p>
    <w:p w:rsidR="00D46688" w:rsidRPr="009324E1" w:rsidRDefault="0027294A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48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D33603" w:rsidRPr="009324E1">
        <w:rPr>
          <w:rFonts w:eastAsia="Times New Roman"/>
          <w:sz w:val="28"/>
          <w:szCs w:val="28"/>
        </w:rPr>
        <w:t xml:space="preserve">ПМПК имеет свои бланки документов: протоколы, заключения, </w:t>
      </w:r>
      <w:r w:rsidR="00D33603" w:rsidRPr="009324E1">
        <w:rPr>
          <w:rFonts w:eastAsia="Times New Roman"/>
          <w:sz w:val="28"/>
          <w:szCs w:val="28"/>
        </w:rPr>
        <w:lastRenderedPageBreak/>
        <w:t>особое мнениеспециалистов и печать с собственным наименованием.</w:t>
      </w:r>
    </w:p>
    <w:p w:rsidR="00D46688" w:rsidRPr="00E47909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E47909">
        <w:rPr>
          <w:rFonts w:eastAsia="Times New Roman"/>
          <w:spacing w:val="-9"/>
          <w:sz w:val="28"/>
          <w:szCs w:val="28"/>
        </w:rPr>
        <w:t>Обследование детей, в том числе обучающихся с ОВЗ, детей-инвалидов до окончания имиобразовательныхорганизаций,реализующихосновныеилиадаптированныеобщеобразовательные программы, осуществляется в комиссии по письменному заявлениюродителей (законных представителей) или по направлению образовательных организаций,осуществляющих социальное обслуживание, медицинских организаций, других организаций, списьменного согласия их родителей (законных представителей).</w:t>
      </w:r>
    </w:p>
    <w:p w:rsidR="00D46688" w:rsidRPr="009324E1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pacing w:val="-9"/>
          <w:sz w:val="28"/>
          <w:szCs w:val="28"/>
        </w:rPr>
        <w:t xml:space="preserve">Медицинское обследование детей, достигших возраста 15 лет, проводится с их </w:t>
      </w:r>
      <w:r w:rsidRPr="009324E1">
        <w:rPr>
          <w:rFonts w:eastAsia="Times New Roman"/>
          <w:sz w:val="28"/>
          <w:szCs w:val="28"/>
        </w:rPr>
        <w:t xml:space="preserve">письменного согласия, если иное не установлено законодательством Российской Федерации. </w:t>
      </w:r>
      <w:r w:rsidRPr="009324E1">
        <w:rPr>
          <w:rFonts w:eastAsia="Times New Roman"/>
          <w:spacing w:val="-8"/>
          <w:sz w:val="28"/>
          <w:szCs w:val="28"/>
        </w:rPr>
        <w:t xml:space="preserve">Обследование детей, консультирование детей и их родителей (законных представителей) </w:t>
      </w:r>
      <w:r w:rsidRPr="009324E1">
        <w:rPr>
          <w:rFonts w:eastAsia="Times New Roman"/>
          <w:sz w:val="28"/>
          <w:szCs w:val="28"/>
        </w:rPr>
        <w:t>осуществляется специалистами комиссии бесплатно.</w:t>
      </w:r>
    </w:p>
    <w:p w:rsidR="00D46688" w:rsidRPr="009324E1" w:rsidRDefault="00D33603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437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Обследование детей осуществляется только в присутствии родителей (иных законныхпредставителей).</w:t>
      </w:r>
    </w:p>
    <w:p w:rsidR="00D46688" w:rsidRPr="009324E1" w:rsidRDefault="00D33603" w:rsidP="00DE551C">
      <w:pPr>
        <w:pStyle w:val="a3"/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Родители (законные представители) предъявляют в комиссию:</w:t>
      </w:r>
    </w:p>
    <w:p w:rsidR="00D46688" w:rsidRPr="00C15F2F" w:rsidRDefault="00D33603" w:rsidP="00C15F2F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5F2F">
        <w:rPr>
          <w:rFonts w:eastAsia="Times New Roman"/>
          <w:sz w:val="28"/>
          <w:szCs w:val="28"/>
        </w:rPr>
        <w:t>паспорт или иной документ, удостоверяющий личность, установленный федеральным законодательством; документы, подтверждающие полномочия по представлению интересов ребенка; а также представляют следующие документы: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заявление о согласии на проведение обследования ребенка в психолого-медико-педагогической комиссии;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копия паспорта или свидетельство о рождении ребенка (предоставляется вместе спредъявлением оригинала или заверенной в установленном порядке копией);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направление образовательной организации, другой организации (при наличии);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заключение (заключения) психолого-педагогического консилиума образовательной</w:t>
      </w:r>
      <w:r w:rsidRPr="00E47909">
        <w:rPr>
          <w:rFonts w:eastAsia="Times New Roman"/>
          <w:spacing w:val="-9"/>
          <w:sz w:val="28"/>
          <w:szCs w:val="28"/>
        </w:rPr>
        <w:t>организации или</w:t>
      </w:r>
      <w:r w:rsidRPr="00E47909">
        <w:rPr>
          <w:rFonts w:eastAsia="Times New Roman"/>
          <w:spacing w:val="-7"/>
          <w:sz w:val="28"/>
          <w:szCs w:val="28"/>
        </w:rPr>
        <w:t>специалиста (специалистов), осуществляющего</w:t>
      </w:r>
      <w:r w:rsidRPr="00E47909">
        <w:rPr>
          <w:rFonts w:eastAsia="Times New Roman"/>
          <w:spacing w:val="-1"/>
          <w:sz w:val="28"/>
          <w:szCs w:val="28"/>
        </w:rPr>
        <w:t>психолого-медико-педагогическое сопровождение обучающихся в образовательной организации (при наличии);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lastRenderedPageBreak/>
        <w:t>заключение (заключения) комиссии о результатах ранее проведенного обследования (при наличии);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подробная выписка из истории развития ребенка с заключениями врачей, наблюдавших ребенка по месту жительства (регистрации);</w:t>
      </w:r>
    </w:p>
    <w:p w:rsidR="00E47909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педагогическое представление или характеристику (при наличии);</w:t>
      </w:r>
    </w:p>
    <w:p w:rsidR="00D46688" w:rsidRPr="00E47909" w:rsidRDefault="00D33603" w:rsidP="00DE551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7909">
        <w:rPr>
          <w:rFonts w:eastAsia="Times New Roman"/>
          <w:sz w:val="28"/>
          <w:szCs w:val="28"/>
        </w:rPr>
        <w:t>письменные работы по русскому (родному) языку, математике, рисунки и другие результаты самостоятельной продуктивной деятельности ребенка, отражающие особенности его развития.</w:t>
      </w: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При решении комиссии о дополнительном обследовании оно проводится в другой день.</w:t>
      </w:r>
    </w:p>
    <w:p w:rsidR="00E47909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Информирование родителей (законных представителей) детей о дате, времени, месте и порядке проведения обследования, а также об их правах и правах ребенка, связанных с проведением обследования, осуществляется при записи на проведение обследования.</w:t>
      </w:r>
    </w:p>
    <w:p w:rsidR="00E47909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Обследование детей может проводиться как в помещениях комиссии, так и по месту их проживания и (или) образования (при наличии соответствующих условий).</w:t>
      </w:r>
    </w:p>
    <w:p w:rsidR="00E47909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Обследование детей проводится каждым специалистом комиссии индивидуально илинесколькими специалистами одновременно. Состав специалистов комиссии, участвующих впроведении обследования, определяется исходя их задач обследования, а также возрастныхпсихофизических и иных индивидуальных особенностей детей.</w:t>
      </w:r>
    </w:p>
    <w:p w:rsidR="00D46688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В ходе обследования ребенка ведется протокол и оформляется заключение комиссии.</w:t>
      </w:r>
    </w:p>
    <w:p w:rsidR="00D46688" w:rsidRPr="009324E1" w:rsidRDefault="00D33603" w:rsidP="00DE551C">
      <w:pPr>
        <w:shd w:val="clear" w:color="auto" w:fill="FFFFFF"/>
        <w:tabs>
          <w:tab w:val="left" w:pos="1574"/>
          <w:tab w:val="left" w:pos="3566"/>
          <w:tab w:val="left" w:pos="5088"/>
          <w:tab w:val="left" w:pos="6619"/>
          <w:tab w:val="left" w:pos="8774"/>
        </w:tabs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rFonts w:eastAsia="Times New Roman"/>
          <w:spacing w:val="-11"/>
          <w:sz w:val="28"/>
          <w:szCs w:val="28"/>
        </w:rPr>
        <w:t xml:space="preserve">В протоколе указываются </w:t>
      </w:r>
      <w:r w:rsidR="00E47909">
        <w:rPr>
          <w:rFonts w:eastAsia="Times New Roman"/>
          <w:spacing w:val="-11"/>
          <w:sz w:val="28"/>
          <w:szCs w:val="28"/>
        </w:rPr>
        <w:t>сведения</w:t>
      </w:r>
      <w:r w:rsidRPr="009324E1">
        <w:rPr>
          <w:rFonts w:eastAsia="Times New Roman"/>
          <w:spacing w:val="-11"/>
          <w:sz w:val="28"/>
          <w:szCs w:val="28"/>
        </w:rPr>
        <w:t xml:space="preserve"> о ребенке, специалистах </w:t>
      </w:r>
      <w:r w:rsidR="00E47909">
        <w:rPr>
          <w:rFonts w:eastAsia="Times New Roman"/>
          <w:spacing w:val="-11"/>
          <w:sz w:val="28"/>
          <w:szCs w:val="28"/>
        </w:rPr>
        <w:t xml:space="preserve">комиссии, </w:t>
      </w:r>
      <w:r w:rsidRPr="009324E1">
        <w:rPr>
          <w:rFonts w:eastAsia="Times New Roman"/>
          <w:spacing w:val="-11"/>
          <w:sz w:val="28"/>
          <w:szCs w:val="28"/>
        </w:rPr>
        <w:t>перечень</w:t>
      </w:r>
      <w:r w:rsidRPr="009324E1">
        <w:rPr>
          <w:rFonts w:eastAsia="Times New Roman"/>
          <w:spacing w:val="-2"/>
          <w:sz w:val="28"/>
          <w:szCs w:val="28"/>
        </w:rPr>
        <w:t>документов,представленных</w:t>
      </w:r>
      <w:r w:rsidRPr="009324E1">
        <w:rPr>
          <w:rFonts w:eastAsia="Times New Roman"/>
          <w:sz w:val="28"/>
          <w:szCs w:val="28"/>
        </w:rPr>
        <w:tab/>
      </w:r>
      <w:r w:rsidRPr="009324E1">
        <w:rPr>
          <w:rFonts w:eastAsia="Times New Roman"/>
          <w:spacing w:val="-2"/>
          <w:sz w:val="28"/>
          <w:szCs w:val="28"/>
        </w:rPr>
        <w:t>родителями</w:t>
      </w:r>
      <w:r w:rsidRPr="009324E1">
        <w:rPr>
          <w:rFonts w:eastAsia="Times New Roman"/>
          <w:sz w:val="28"/>
          <w:szCs w:val="28"/>
        </w:rPr>
        <w:tab/>
      </w:r>
      <w:r w:rsidRPr="009324E1">
        <w:rPr>
          <w:rFonts w:eastAsia="Times New Roman"/>
          <w:spacing w:val="-2"/>
          <w:sz w:val="28"/>
          <w:szCs w:val="28"/>
        </w:rPr>
        <w:t>(законными</w:t>
      </w:r>
      <w:r w:rsidRPr="009324E1">
        <w:rPr>
          <w:rFonts w:eastAsia="Times New Roman"/>
          <w:sz w:val="28"/>
          <w:szCs w:val="28"/>
        </w:rPr>
        <w:tab/>
      </w:r>
      <w:r w:rsidRPr="009324E1">
        <w:rPr>
          <w:rFonts w:eastAsia="Times New Roman"/>
          <w:spacing w:val="-2"/>
          <w:sz w:val="28"/>
          <w:szCs w:val="28"/>
        </w:rPr>
        <w:t>представителями)</w:t>
      </w:r>
      <w:r w:rsidRPr="009324E1">
        <w:rPr>
          <w:rFonts w:eastAsia="Times New Roman"/>
          <w:spacing w:val="-3"/>
          <w:sz w:val="28"/>
          <w:szCs w:val="28"/>
        </w:rPr>
        <w:t>результаты</w:t>
      </w:r>
      <w:r w:rsidRPr="009324E1">
        <w:rPr>
          <w:rFonts w:eastAsia="Times New Roman"/>
          <w:spacing w:val="-1"/>
          <w:sz w:val="28"/>
          <w:szCs w:val="28"/>
        </w:rPr>
        <w:t xml:space="preserve">обследования ребенка специалистами, выводы специалистов, особые мнения специалистов (при </w:t>
      </w:r>
      <w:r w:rsidRPr="009324E1">
        <w:rPr>
          <w:rFonts w:eastAsia="Times New Roman"/>
          <w:sz w:val="28"/>
          <w:szCs w:val="28"/>
        </w:rPr>
        <w:t>наличии) и другая информация, послужившая основанием для вынесения заключения комиссии.</w:t>
      </w: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lastRenderedPageBreak/>
        <w:t>В заключении фиксируются:</w:t>
      </w:r>
    </w:p>
    <w:p w:rsidR="00D46688" w:rsidRPr="00DE551C" w:rsidRDefault="00B646E5" w:rsidP="00DE551C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27294A">
        <w:rPr>
          <w:rFonts w:eastAsia="Times New Roman"/>
          <w:sz w:val="28"/>
          <w:szCs w:val="28"/>
        </w:rPr>
        <w:t>боснованные выводы о наличии либо отсутствии у ребенка особенностей в физическом и (или) психическом</w:t>
      </w:r>
      <w:r>
        <w:rPr>
          <w:rFonts w:eastAsia="Times New Roman"/>
          <w:sz w:val="28"/>
          <w:szCs w:val="28"/>
        </w:rPr>
        <w:t xml:space="preserve"> развитии и (или) отклонений в поведении и наличие, либо отсутствии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E551C" w:rsidRPr="00B646E5" w:rsidRDefault="00B646E5" w:rsidP="00B646E5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Обсуждение результатов обследования и вынесение заключения комиссии проводятся в отсутстви</w:t>
      </w:r>
      <w:r w:rsidR="00DE551C">
        <w:rPr>
          <w:rFonts w:eastAsia="Times New Roman"/>
          <w:sz w:val="28"/>
          <w:szCs w:val="28"/>
        </w:rPr>
        <w:t xml:space="preserve">и </w:t>
      </w:r>
      <w:r w:rsidRPr="009324E1">
        <w:rPr>
          <w:rFonts w:eastAsia="Times New Roman"/>
          <w:sz w:val="28"/>
          <w:szCs w:val="28"/>
        </w:rPr>
        <w:t>детей.</w:t>
      </w:r>
    </w:p>
    <w:p w:rsidR="00D46688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Протокол и заключение комиссии оформляются в день проведения обследования,подписываются специалистами комиссии, проводившими обследование, и руководителемкомиссии (заместителем руководителя комиссии), заверяются печатью.</w:t>
      </w:r>
    </w:p>
    <w:p w:rsidR="00DE551C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уведомлением.</w:t>
      </w:r>
    </w:p>
    <w:p w:rsidR="00DE551C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В сложных случаях комиссия может провести дополнительное обследование ребенка вдругой день, а территориальная комиссия может направить ребенка для проведенияобследования в центральную комиссию.</w:t>
      </w:r>
    </w:p>
    <w:p w:rsidR="00DE551C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Заключение комиссии  носит для родителей(законных представителей) детейрекомендательных характер.Представленное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управления в сфере образования, условий для обучения и воспитания детей.</w:t>
      </w:r>
    </w:p>
    <w:p w:rsidR="00DE551C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Заключение комиссии действительно для п</w:t>
      </w:r>
      <w:r w:rsidR="00B646E5">
        <w:rPr>
          <w:rFonts w:eastAsia="Times New Roman"/>
          <w:spacing w:val="-9"/>
          <w:sz w:val="28"/>
          <w:szCs w:val="28"/>
        </w:rPr>
        <w:t xml:space="preserve">редставления в образовательные </w:t>
      </w:r>
      <w:r w:rsidRPr="00DE551C">
        <w:rPr>
          <w:rFonts w:eastAsia="Times New Roman"/>
          <w:spacing w:val="-9"/>
          <w:sz w:val="28"/>
          <w:szCs w:val="28"/>
        </w:rPr>
        <w:t xml:space="preserve">организации в </w:t>
      </w:r>
      <w:r w:rsidR="00B646E5">
        <w:rPr>
          <w:rFonts w:eastAsia="Times New Roman"/>
          <w:spacing w:val="-9"/>
          <w:sz w:val="28"/>
          <w:szCs w:val="28"/>
        </w:rPr>
        <w:t xml:space="preserve">течение календарного года с момента </w:t>
      </w:r>
      <w:r w:rsidRPr="00DE551C">
        <w:rPr>
          <w:rFonts w:eastAsia="Times New Roman"/>
          <w:spacing w:val="-9"/>
          <w:sz w:val="28"/>
          <w:szCs w:val="28"/>
        </w:rPr>
        <w:t xml:space="preserve"> его подписания.</w:t>
      </w:r>
    </w:p>
    <w:p w:rsidR="00D46688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Комиссией ведется следующая документация:</w:t>
      </w:r>
    </w:p>
    <w:p w:rsidR="00D46688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lastRenderedPageBreak/>
        <w:t>журнал предварительной записи детей на обследование (хранится не менее 5 лет послеокончания ведения);</w:t>
      </w:r>
    </w:p>
    <w:p w:rsidR="00DE551C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54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журнал учета детей, прошедших обследование и выдачи заключений (хранится неменее 5 лет после окончания ведения);</w:t>
      </w:r>
    </w:p>
    <w:p w:rsidR="00DE551C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54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карта ребенка, прошедшего обследование (хранится не менее 10 лет после достижения ребенком возраста 18 лет);</w:t>
      </w:r>
    </w:p>
    <w:p w:rsidR="00DE551C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54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протокол обследования ребенка (хранится не менее 10 лет после достижения ребенком возраста 18 лет);</w:t>
      </w:r>
    </w:p>
    <w:p w:rsidR="00D46688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54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заключения комиссии (хранится не менее 10 лет после достижения ребенком возраста 18 лет);</w:t>
      </w:r>
    </w:p>
    <w:p w:rsidR="00D46688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74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экспертные заключения о выполнения рекомендаций областной психолого-медико-педагогической комиссией;</w:t>
      </w:r>
    </w:p>
    <w:p w:rsidR="00D46688" w:rsidRPr="00DE551C" w:rsidRDefault="00D33603" w:rsidP="00DE551C">
      <w:pPr>
        <w:pStyle w:val="a3"/>
        <w:numPr>
          <w:ilvl w:val="1"/>
          <w:numId w:val="18"/>
        </w:numPr>
        <w:shd w:val="clear" w:color="auto" w:fill="FFFFFF"/>
        <w:tabs>
          <w:tab w:val="left" w:pos="802"/>
        </w:tabs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аналитические материалы;</w:t>
      </w:r>
    </w:p>
    <w:p w:rsidR="00D46688" w:rsidRPr="009324E1" w:rsidRDefault="00D33603" w:rsidP="00DE55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324E1">
        <w:rPr>
          <w:rFonts w:eastAsia="Times New Roman"/>
          <w:sz w:val="28"/>
          <w:szCs w:val="28"/>
        </w:rPr>
        <w:t>Сохранение сведений на бумажном носителе является обязательным.</w:t>
      </w:r>
    </w:p>
    <w:p w:rsidR="00D46688" w:rsidRPr="00DE551C" w:rsidRDefault="00D33603" w:rsidP="00DE551C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spacing w:val="-9"/>
          <w:sz w:val="28"/>
          <w:szCs w:val="28"/>
        </w:rPr>
      </w:pPr>
      <w:r w:rsidRPr="00DE551C">
        <w:rPr>
          <w:rFonts w:eastAsia="Times New Roman"/>
          <w:spacing w:val="-9"/>
          <w:sz w:val="28"/>
          <w:szCs w:val="28"/>
        </w:rPr>
        <w:t>Родители (законные представители) детей имеют право:</w:t>
      </w:r>
    </w:p>
    <w:p w:rsidR="00D46688" w:rsidRPr="00DE551C" w:rsidRDefault="00D33603" w:rsidP="00DE551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присутствовать при обследовании детей в комиссии, обсуждении результатов обследования и внесении комиссий заключения, высказывать свое мнение относительно рекомендаций по организации обучения и воспитания детей;</w:t>
      </w:r>
    </w:p>
    <w:p w:rsidR="00D46688" w:rsidRPr="00DE551C" w:rsidRDefault="00D33603" w:rsidP="00DE551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психолого-педагогической помощи, в том числе информацию о своих правах и правах детей;</w:t>
      </w:r>
    </w:p>
    <w:p w:rsidR="00D46688" w:rsidRPr="00DE551C" w:rsidRDefault="00D33603" w:rsidP="00DE551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получать информацию о своих правах и правах детей на доступное образование</w:t>
      </w:r>
    </w:p>
    <w:p w:rsidR="00046400" w:rsidRPr="00046400" w:rsidRDefault="00D33603" w:rsidP="00046400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51C">
        <w:rPr>
          <w:rFonts w:eastAsia="Times New Roman"/>
          <w:sz w:val="28"/>
          <w:szCs w:val="28"/>
        </w:rPr>
        <w:t>в случае несогласия с заключением территориальной комиссии обжало</w:t>
      </w:r>
      <w:r w:rsidR="00046400">
        <w:rPr>
          <w:rFonts w:eastAsia="Times New Roman"/>
          <w:sz w:val="28"/>
          <w:szCs w:val="28"/>
        </w:rPr>
        <w:t>вать его в центральной комиссии.</w:t>
      </w:r>
    </w:p>
    <w:p w:rsidR="00046400" w:rsidRPr="00046400" w:rsidRDefault="00046400" w:rsidP="00046400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46400" w:rsidRPr="00046400" w:rsidSect="00AA61FA">
      <w:pgSz w:w="11909" w:h="16834"/>
      <w:pgMar w:top="1440" w:right="845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CE8DC"/>
    <w:lvl w:ilvl="0">
      <w:numFmt w:val="bullet"/>
      <w:lvlText w:val="*"/>
      <w:lvlJc w:val="left"/>
    </w:lvl>
  </w:abstractNum>
  <w:abstractNum w:abstractNumId="1">
    <w:nsid w:val="06477F9E"/>
    <w:multiLevelType w:val="singleLevel"/>
    <w:tmpl w:val="391078E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85F44F8"/>
    <w:multiLevelType w:val="hybridMultilevel"/>
    <w:tmpl w:val="4C44244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0E022082"/>
    <w:multiLevelType w:val="singleLevel"/>
    <w:tmpl w:val="CAEEAF24"/>
    <w:lvl w:ilvl="0">
      <w:start w:val="1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0E10396C"/>
    <w:multiLevelType w:val="hybridMultilevel"/>
    <w:tmpl w:val="F1A4ABCE"/>
    <w:lvl w:ilvl="0" w:tplc="05D65230">
      <w:start w:val="1"/>
      <w:numFmt w:val="decimal"/>
      <w:lvlText w:val="%1."/>
      <w:lvlJc w:val="left"/>
      <w:pPr>
        <w:ind w:left="4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19A"/>
    <w:multiLevelType w:val="singleLevel"/>
    <w:tmpl w:val="BCBE371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D403651"/>
    <w:multiLevelType w:val="hybridMultilevel"/>
    <w:tmpl w:val="25B2AA8A"/>
    <w:lvl w:ilvl="0" w:tplc="05D65230">
      <w:start w:val="1"/>
      <w:numFmt w:val="decimal"/>
      <w:lvlText w:val="%1."/>
      <w:lvlJc w:val="left"/>
      <w:pPr>
        <w:ind w:left="113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149A6"/>
    <w:multiLevelType w:val="hybridMultilevel"/>
    <w:tmpl w:val="795AF00A"/>
    <w:lvl w:ilvl="0" w:tplc="05D65230">
      <w:start w:val="1"/>
      <w:numFmt w:val="decimal"/>
      <w:lvlText w:val="%1."/>
      <w:lvlJc w:val="left"/>
      <w:pPr>
        <w:ind w:left="4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393A1D2A"/>
    <w:multiLevelType w:val="hybridMultilevel"/>
    <w:tmpl w:val="0B180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3393A"/>
    <w:multiLevelType w:val="hybridMultilevel"/>
    <w:tmpl w:val="41384E14"/>
    <w:lvl w:ilvl="0" w:tplc="05D65230">
      <w:start w:val="1"/>
      <w:numFmt w:val="decimal"/>
      <w:lvlText w:val="%1."/>
      <w:lvlJc w:val="left"/>
      <w:pPr>
        <w:ind w:left="113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33C63"/>
    <w:multiLevelType w:val="hybridMultilevel"/>
    <w:tmpl w:val="E0ACB3EC"/>
    <w:lvl w:ilvl="0" w:tplc="05D65230">
      <w:start w:val="1"/>
      <w:numFmt w:val="decimal"/>
      <w:lvlText w:val="%1."/>
      <w:lvlJc w:val="left"/>
      <w:pPr>
        <w:ind w:left="113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335E4C"/>
    <w:multiLevelType w:val="singleLevel"/>
    <w:tmpl w:val="A6964450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23F1EF2"/>
    <w:multiLevelType w:val="hybridMultilevel"/>
    <w:tmpl w:val="9FB6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A02CB"/>
    <w:multiLevelType w:val="hybridMultilevel"/>
    <w:tmpl w:val="C254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B20C7"/>
    <w:multiLevelType w:val="hybridMultilevel"/>
    <w:tmpl w:val="55FAB994"/>
    <w:lvl w:ilvl="0" w:tplc="7BD6517C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C4F75"/>
    <w:multiLevelType w:val="singleLevel"/>
    <w:tmpl w:val="AA949A7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516A236E"/>
    <w:multiLevelType w:val="hybridMultilevel"/>
    <w:tmpl w:val="EC480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9210B9"/>
    <w:multiLevelType w:val="hybridMultilevel"/>
    <w:tmpl w:val="7E44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6769"/>
    <w:multiLevelType w:val="hybridMultilevel"/>
    <w:tmpl w:val="2AE28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7745D"/>
    <w:multiLevelType w:val="hybridMultilevel"/>
    <w:tmpl w:val="BA80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0F3A"/>
    <w:multiLevelType w:val="singleLevel"/>
    <w:tmpl w:val="9048838E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09E5"/>
    <w:rsid w:val="000078A4"/>
    <w:rsid w:val="00046400"/>
    <w:rsid w:val="0027294A"/>
    <w:rsid w:val="0039219B"/>
    <w:rsid w:val="004153F3"/>
    <w:rsid w:val="00424AE5"/>
    <w:rsid w:val="004707E0"/>
    <w:rsid w:val="005A09E5"/>
    <w:rsid w:val="005A2C54"/>
    <w:rsid w:val="00726694"/>
    <w:rsid w:val="008039F8"/>
    <w:rsid w:val="009324E1"/>
    <w:rsid w:val="009E09B9"/>
    <w:rsid w:val="00AA61FA"/>
    <w:rsid w:val="00B646E5"/>
    <w:rsid w:val="00C15F2F"/>
    <w:rsid w:val="00D33603"/>
    <w:rsid w:val="00D40F95"/>
    <w:rsid w:val="00D46688"/>
    <w:rsid w:val="00DE551C"/>
    <w:rsid w:val="00E4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1"/>
    <w:pPr>
      <w:ind w:left="720"/>
      <w:contextualSpacing/>
    </w:pPr>
  </w:style>
  <w:style w:type="table" w:styleId="a4">
    <w:name w:val="Table Grid"/>
    <w:basedOn w:val="a1"/>
    <w:uiPriority w:val="59"/>
    <w:rsid w:val="00DE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1"/>
    <w:pPr>
      <w:ind w:left="720"/>
      <w:contextualSpacing/>
    </w:pPr>
  </w:style>
  <w:style w:type="table" w:styleId="a4">
    <w:name w:val="Table Grid"/>
    <w:basedOn w:val="a1"/>
    <w:uiPriority w:val="59"/>
    <w:rsid w:val="00DE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119C-2003-4B56-AC3C-A0321CD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еши 13</cp:lastModifiedBy>
  <cp:revision>11</cp:revision>
  <dcterms:created xsi:type="dcterms:W3CDTF">2017-01-07T12:34:00Z</dcterms:created>
  <dcterms:modified xsi:type="dcterms:W3CDTF">2018-04-11T05:59:00Z</dcterms:modified>
</cp:coreProperties>
</file>